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613E9C">
      <w:pPr>
        <w:spacing w:before="120"/>
      </w:pPr>
      <w:r w:rsidRPr="0088041B">
        <w:rPr>
          <w:b/>
        </w:rPr>
        <w:t xml:space="preserve">To all Tenants and </w:t>
      </w:r>
      <w:r>
        <w:rPr>
          <w:b/>
        </w:rPr>
        <w:t>Applicants</w:t>
      </w:r>
    </w:p>
    <w:p w14:paraId="2970EB13" w14:textId="77777777" w:rsidR="00D87E26" w:rsidRPr="0088041B" w:rsidRDefault="00D87E26" w:rsidP="00613E9C">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613E9C">
      <w:pPr>
        <w:spacing w:before="240"/>
        <w:rPr>
          <w:b/>
        </w:rPr>
      </w:pPr>
      <w:r w:rsidRPr="0088041B">
        <w:rPr>
          <w:b/>
        </w:rPr>
        <w:t xml:space="preserve">Protections for </w:t>
      </w:r>
      <w:r>
        <w:rPr>
          <w:b/>
        </w:rPr>
        <w:t>Applicants</w:t>
      </w:r>
    </w:p>
    <w:p w14:paraId="7D629ADE" w14:textId="77777777" w:rsidR="00D87E26" w:rsidRPr="0088041B" w:rsidRDefault="00D87E26" w:rsidP="00613E9C">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613E9C">
      <w:pPr>
        <w:spacing w:before="240"/>
        <w:rPr>
          <w:b/>
        </w:rPr>
      </w:pPr>
      <w:r w:rsidRPr="0088041B">
        <w:rPr>
          <w:b/>
        </w:rPr>
        <w:t>Protections for Tenants</w:t>
      </w:r>
    </w:p>
    <w:p w14:paraId="7E678CF9" w14:textId="77777777" w:rsidR="00D87E26" w:rsidRDefault="00D87E26" w:rsidP="00613E9C">
      <w:r w:rsidRPr="0088041B">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613E9C">
      <w:pPr>
        <w:spacing w:before="120"/>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613E9C">
      <w:pPr>
        <w:spacing w:before="240"/>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3ACDC8EC" w14:textId="77777777" w:rsidR="00613E9C" w:rsidRDefault="00613E9C" w:rsidP="00D87E26">
      <w:pPr>
        <w:spacing w:before="120" w:line="480" w:lineRule="auto"/>
        <w:rPr>
          <w:b/>
        </w:rPr>
      </w:pPr>
    </w:p>
    <w:p w14:paraId="5F9BB878" w14:textId="77777777" w:rsidR="00D87E26" w:rsidRPr="0088041B" w:rsidRDefault="00D87E26" w:rsidP="00613E9C">
      <w:pPr>
        <w:spacing w:before="120"/>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613E9C">
      <w:r>
        <w:lastRenderedPageBreak/>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613E9C">
      <w:pPr>
        <w:spacing w:before="240"/>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613E9C">
      <w:pPr>
        <w:spacing w:before="120"/>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613E9C">
      <w:pPr>
        <w:spacing w:before="360"/>
        <w:rPr>
          <w:b/>
        </w:rPr>
      </w:pPr>
      <w:r w:rsidRPr="0088041B">
        <w:rPr>
          <w:b/>
        </w:rPr>
        <w:t>Moving to Another Unit</w:t>
      </w:r>
    </w:p>
    <w:p w14:paraId="345536B9" w14:textId="77777777" w:rsidR="00D87E26" w:rsidRDefault="00D87E26" w:rsidP="00613E9C">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613E9C">
      <w:pPr>
        <w:pStyle w:val="CommentText"/>
        <w:tabs>
          <w:tab w:val="left" w:pos="9360"/>
        </w:tabs>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613E9C">
      <w:pPr>
        <w:pStyle w:val="CommentText"/>
        <w:tabs>
          <w:tab w:val="left" w:pos="9360"/>
        </w:tabs>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613E9C">
      <w:pPr>
        <w:pStyle w:val="CommentText"/>
        <w:tabs>
          <w:tab w:val="left" w:pos="9360"/>
        </w:tabs>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613E9C">
      <w:pPr>
        <w:pStyle w:val="CommentText"/>
        <w:tabs>
          <w:tab w:val="left" w:pos="9360"/>
        </w:tabs>
        <w:ind w:left="720" w:right="720"/>
        <w:jc w:val="both"/>
        <w:rPr>
          <w:b/>
          <w:bCs/>
          <w:sz w:val="24"/>
          <w:szCs w:val="24"/>
        </w:rPr>
      </w:pPr>
      <w:r w:rsidRPr="007F512F">
        <w:rPr>
          <w:b/>
          <w:bCs/>
          <w:sz w:val="24"/>
          <w:szCs w:val="24"/>
        </w:rPr>
        <w:t>OR</w:t>
      </w:r>
    </w:p>
    <w:p w14:paraId="4F65DFF9" w14:textId="77777777" w:rsidR="00D87E26" w:rsidRDefault="00D87E26" w:rsidP="00613E9C">
      <w:pPr>
        <w:pStyle w:val="CommentText"/>
        <w:tabs>
          <w:tab w:val="left" w:pos="9360"/>
        </w:tabs>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613E9C">
      <w:pPr>
        <w:pStyle w:val="CommentText"/>
        <w:tabs>
          <w:tab w:val="left" w:pos="9360"/>
        </w:tabs>
        <w:ind w:left="720" w:right="720"/>
        <w:jc w:val="both"/>
        <w:rPr>
          <w:bCs/>
          <w:sz w:val="24"/>
          <w:szCs w:val="24"/>
        </w:rPr>
      </w:pPr>
    </w:p>
    <w:p w14:paraId="5FAA860F" w14:textId="77777777" w:rsidR="00D87E26" w:rsidRDefault="00D87E26" w:rsidP="00613E9C">
      <w:r>
        <w:t>HP will keep confidential requests for emergency transfers by victims of domestic violence, dating violence, sexual assault, or stalking, and the location of any move by such victims and their families.</w:t>
      </w:r>
    </w:p>
    <w:p w14:paraId="2BE5DD8B" w14:textId="77777777" w:rsidR="00D87E26" w:rsidRDefault="00D87E26" w:rsidP="00613E9C">
      <w:r>
        <w:lastRenderedPageBreak/>
        <w:t>HP’s emergency transfer plan provides further information on emergency transfers, and HP must make a copy of its emergency transfer plan available to you if you ask to see it.</w:t>
      </w:r>
    </w:p>
    <w:p w14:paraId="133D1D94" w14:textId="77777777" w:rsidR="00613E9C" w:rsidRPr="0088041B" w:rsidRDefault="00613E9C" w:rsidP="00613E9C"/>
    <w:p w14:paraId="2C70ED25" w14:textId="77777777" w:rsidR="00D87E26" w:rsidRPr="0088041B" w:rsidRDefault="00D87E26" w:rsidP="00613E9C">
      <w:pPr>
        <w:spacing w:before="240"/>
        <w:rPr>
          <w:b/>
        </w:rPr>
      </w:pPr>
      <w:r w:rsidRPr="0088041B">
        <w:rPr>
          <w:b/>
        </w:rPr>
        <w:t>Documenting You Are or Have Been a Victim of Domestic Violence, Dating Violence, Sexual Assault or Stalking</w:t>
      </w:r>
    </w:p>
    <w:p w14:paraId="03468182" w14:textId="77777777" w:rsidR="00D87E26" w:rsidRPr="0088041B" w:rsidRDefault="00D87E26" w:rsidP="00613E9C">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613E9C">
      <w:r w:rsidRPr="0088041B">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613E9C">
      <w:pPr>
        <w:spacing w:before="240"/>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613E9C">
      <w:pPr>
        <w:spacing w:before="240"/>
      </w:pPr>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C008923" w14:textId="77777777" w:rsidR="00613E9C" w:rsidRDefault="00613E9C" w:rsidP="00D87E26">
      <w:pPr>
        <w:spacing w:before="240" w:line="480" w:lineRule="auto"/>
        <w:rPr>
          <w:b/>
        </w:rPr>
      </w:pPr>
    </w:p>
    <w:p w14:paraId="72C47F61" w14:textId="77777777" w:rsidR="00D87E26" w:rsidRPr="0088041B" w:rsidRDefault="00D87E26" w:rsidP="00613E9C">
      <w:pPr>
        <w:spacing w:before="240"/>
        <w:rPr>
          <w:b/>
        </w:rPr>
      </w:pPr>
      <w:r w:rsidRPr="0088041B">
        <w:rPr>
          <w:b/>
        </w:rPr>
        <w:lastRenderedPageBreak/>
        <w:t>Confidentiality</w:t>
      </w:r>
    </w:p>
    <w:p w14:paraId="7757AD43" w14:textId="77777777" w:rsidR="00D87E26" w:rsidRDefault="00D87E26" w:rsidP="00613E9C">
      <w:pPr>
        <w:autoSpaceDE w:val="0"/>
        <w:autoSpaceDN w:val="0"/>
        <w:adjustRightInd w:val="0"/>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613E9C">
      <w:pPr>
        <w:autoSpaceDE w:val="0"/>
        <w:autoSpaceDN w:val="0"/>
        <w:adjustRightInd w:val="0"/>
        <w:spacing w:before="240"/>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613E9C">
      <w:pPr>
        <w:autoSpaceDE w:val="0"/>
        <w:autoSpaceDN w:val="0"/>
        <w:adjustRightInd w:val="0"/>
        <w:spacing w:before="240"/>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613E9C">
      <w:pPr>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613E9C">
      <w:pPr>
        <w:spacing w:before="120"/>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613E9C">
      <w:pPr>
        <w:spacing w:before="240"/>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613E9C">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613E9C">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613E9C">
      <w:r>
        <w:t xml:space="preserve">1)  Would occur within an immediate time frame, and </w:t>
      </w:r>
    </w:p>
    <w:p w14:paraId="06BE509C" w14:textId="77777777" w:rsidR="00D87E26" w:rsidRDefault="00D87E26" w:rsidP="00613E9C">
      <w:r>
        <w:t>2)  Could result in death or serious bodily harm to other tenants or those who work on the property.</w:t>
      </w:r>
    </w:p>
    <w:p w14:paraId="4E273502" w14:textId="77777777" w:rsidR="00D87E26" w:rsidRPr="0088041B" w:rsidRDefault="00D87E26" w:rsidP="00613E9C">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613E9C">
      <w:pPr>
        <w:spacing w:before="240"/>
        <w:rPr>
          <w:b/>
        </w:rPr>
      </w:pPr>
      <w:r w:rsidRPr="0088041B">
        <w:rPr>
          <w:b/>
        </w:rPr>
        <w:t>Other Laws</w:t>
      </w:r>
    </w:p>
    <w:p w14:paraId="3A7D0E1C" w14:textId="77777777" w:rsidR="00573A75" w:rsidRDefault="00D87E26" w:rsidP="00613E9C">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4E2D5924" w14:textId="77777777" w:rsidR="00613E9C" w:rsidRDefault="00613E9C" w:rsidP="001835B3">
      <w:pPr>
        <w:pStyle w:val="NormalWeb"/>
        <w:shd w:val="clear" w:color="auto" w:fill="FFFFFF"/>
        <w:spacing w:before="0" w:beforeAutospacing="0" w:after="0" w:afterAutospacing="0"/>
        <w:rPr>
          <w:b/>
          <w:bCs/>
          <w:color w:val="000000"/>
        </w:rPr>
      </w:pPr>
    </w:p>
    <w:p w14:paraId="3CC1A23B" w14:textId="77777777" w:rsidR="00613E9C" w:rsidRDefault="00613E9C" w:rsidP="001835B3">
      <w:pPr>
        <w:pStyle w:val="NormalWeb"/>
        <w:shd w:val="clear" w:color="auto" w:fill="FFFFFF"/>
        <w:spacing w:before="0" w:beforeAutospacing="0" w:after="0" w:afterAutospacing="0"/>
        <w:rPr>
          <w:b/>
          <w:bCs/>
          <w:color w:val="000000"/>
        </w:rPr>
      </w:pPr>
    </w:p>
    <w:p w14:paraId="6B797757" w14:textId="77777777" w:rsidR="00613E9C" w:rsidRDefault="00613E9C" w:rsidP="001835B3">
      <w:pPr>
        <w:pStyle w:val="NormalWeb"/>
        <w:shd w:val="clear" w:color="auto" w:fill="FFFFFF"/>
        <w:spacing w:before="0" w:beforeAutospacing="0" w:after="0" w:afterAutospacing="0"/>
        <w:rPr>
          <w:b/>
          <w:bCs/>
          <w:color w:val="000000"/>
        </w:rPr>
      </w:pPr>
    </w:p>
    <w:p w14:paraId="2DE43081" w14:textId="77777777" w:rsidR="00613E9C" w:rsidRDefault="00613E9C" w:rsidP="001835B3">
      <w:pPr>
        <w:pStyle w:val="NormalWeb"/>
        <w:shd w:val="clear" w:color="auto" w:fill="FFFFFF"/>
        <w:spacing w:before="0" w:beforeAutospacing="0" w:after="0" w:afterAutospacing="0"/>
        <w:rPr>
          <w:b/>
          <w:bCs/>
          <w:color w:val="000000"/>
        </w:rPr>
      </w:pPr>
    </w:p>
    <w:p w14:paraId="26258DEC" w14:textId="77777777" w:rsidR="00613E9C" w:rsidRDefault="00613E9C" w:rsidP="001835B3">
      <w:pPr>
        <w:pStyle w:val="NormalWeb"/>
        <w:shd w:val="clear" w:color="auto" w:fill="FFFFFF"/>
        <w:spacing w:before="0" w:beforeAutospacing="0" w:after="0" w:afterAutospacing="0"/>
        <w:rPr>
          <w:b/>
          <w:bCs/>
          <w:color w:val="000000"/>
        </w:rPr>
      </w:pPr>
    </w:p>
    <w:p w14:paraId="6A931DF6" w14:textId="77777777" w:rsidR="00573A75" w:rsidRDefault="00573A75" w:rsidP="00613E9C">
      <w:pPr>
        <w:pStyle w:val="NormalWeb"/>
        <w:shd w:val="clear" w:color="auto" w:fill="FFFFFF"/>
        <w:spacing w:before="0" w:beforeAutospacing="0" w:after="0" w:afterAutospacing="0"/>
        <w:rPr>
          <w:rFonts w:ascii="Calibri" w:hAnsi="Calibri" w:cs="Calibri"/>
          <w:color w:val="000000"/>
          <w:sz w:val="22"/>
          <w:szCs w:val="22"/>
        </w:rPr>
      </w:pPr>
      <w:r>
        <w:rPr>
          <w:b/>
          <w:bCs/>
          <w:color w:val="000000"/>
        </w:rPr>
        <w:lastRenderedPageBreak/>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613E9C">
      <w:pPr>
        <w:pStyle w:val="NormalWeb"/>
        <w:shd w:val="clear" w:color="auto" w:fill="FFFFFF"/>
        <w:spacing w:before="0" w:beforeAutospacing="0" w:after="0" w:afterAutospacing="0"/>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50E660EA" w14:textId="77777777" w:rsidR="00613E9C" w:rsidRDefault="00613E9C" w:rsidP="001835B3">
      <w:pPr>
        <w:spacing w:line="480" w:lineRule="auto"/>
        <w:rPr>
          <w:b/>
        </w:rPr>
      </w:pPr>
    </w:p>
    <w:p w14:paraId="4FD92222" w14:textId="77777777" w:rsidR="00D87E26" w:rsidRPr="0088041B" w:rsidRDefault="00D87E26" w:rsidP="00613E9C">
      <w:pPr>
        <w:rPr>
          <w:b/>
        </w:rPr>
      </w:pPr>
      <w:r w:rsidRPr="0088041B">
        <w:rPr>
          <w:b/>
        </w:rPr>
        <w:t>For Additional Information</w:t>
      </w:r>
    </w:p>
    <w:p w14:paraId="57FF52B5" w14:textId="77777777" w:rsidR="00D87E26" w:rsidRPr="007E06B2" w:rsidRDefault="00D87E26" w:rsidP="00613E9C">
      <w:r>
        <w:t xml:space="preserve">You may view a copy of HUD’s final VAWA rule at </w:t>
      </w:r>
      <w:r w:rsidRPr="008E5768">
        <w:rPr>
          <w:b/>
        </w:rPr>
        <w:t>[insert Federal Register link]</w:t>
      </w:r>
      <w:r w:rsidRPr="008E5768">
        <w:t>.</w:t>
      </w:r>
    </w:p>
    <w:p w14:paraId="7914DA38" w14:textId="77777777" w:rsidR="00D87E26" w:rsidRDefault="00D87E26" w:rsidP="00613E9C">
      <w:r>
        <w:t xml:space="preserve">Additionally, HP must make a copy of HUD’s VAWA regulations available to you if you ask to see them.  </w:t>
      </w:r>
    </w:p>
    <w:p w14:paraId="300488D6" w14:textId="77777777" w:rsidR="00985B65" w:rsidRDefault="00D87E26" w:rsidP="00613E9C">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613E9C">
      <w:pPr>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613E9C">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613E9C">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613E9C">
      <w:r>
        <w:t xml:space="preserve">Victims of stalking seeking help may contact </w:t>
      </w:r>
      <w:r w:rsidRPr="00E373BC">
        <w:rPr>
          <w:b/>
        </w:rPr>
        <w:t>[Insert contact information for relevant organizations]</w:t>
      </w:r>
      <w:r>
        <w:t>.</w:t>
      </w:r>
    </w:p>
    <w:p w14:paraId="430FB84C" w14:textId="77777777" w:rsidR="00613E9C" w:rsidRDefault="00613E9C" w:rsidP="004F693A">
      <w:pPr>
        <w:spacing w:line="480" w:lineRule="auto"/>
        <w:rPr>
          <w:b/>
        </w:rPr>
      </w:pP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9353" w14:textId="77777777" w:rsidR="00026495" w:rsidRDefault="00026495" w:rsidP="00D720CF">
      <w:r>
        <w:separator/>
      </w:r>
    </w:p>
  </w:endnote>
  <w:endnote w:type="continuationSeparator" w:id="0">
    <w:p w14:paraId="728FBB03" w14:textId="77777777" w:rsidR="00026495" w:rsidRDefault="00026495" w:rsidP="00D720CF">
      <w:r>
        <w:continuationSeparator/>
      </w:r>
    </w:p>
  </w:endnote>
  <w:endnote w:type="continuationNotice" w:id="1">
    <w:p w14:paraId="01211E01" w14:textId="77777777" w:rsidR="00026495" w:rsidRDefault="0002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32F7" w14:textId="77777777" w:rsidR="00026495" w:rsidRDefault="00026495" w:rsidP="00D720CF">
      <w:r>
        <w:separator/>
      </w:r>
    </w:p>
  </w:footnote>
  <w:footnote w:type="continuationSeparator" w:id="0">
    <w:p w14:paraId="03CC4C5E" w14:textId="77777777" w:rsidR="00026495" w:rsidRDefault="00026495" w:rsidP="00D720CF">
      <w:r>
        <w:continuationSeparator/>
      </w:r>
    </w:p>
  </w:footnote>
  <w:footnote w:type="continuationNotice" w:id="1">
    <w:p w14:paraId="73A380FD" w14:textId="77777777" w:rsidR="00026495" w:rsidRDefault="00026495"/>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613E9C">
          <w:rPr>
            <w:noProof/>
          </w:rPr>
          <w:t>5</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6495"/>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1FE7"/>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3E9C"/>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650"/>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A91"/>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8EC"/>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EAAEC-A1AE-A847-B8F4-7E1F2AAA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2019-09-19T21:52:00Z</dcterms:created>
  <dcterms:modified xsi:type="dcterms:W3CDTF">2019-09-19T21:52:00Z</dcterms:modified>
</cp:coreProperties>
</file>